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B24F9" w14:textId="1FCBEC31" w:rsidR="00221F4B" w:rsidRPr="00221F4B" w:rsidRDefault="00BB141A" w:rsidP="002B1DFA">
      <w:pPr>
        <w:pStyle w:val="Title"/>
        <w:kinsoku w:val="0"/>
        <w:overflowPunct w:val="0"/>
        <w:rPr>
          <w:rFonts w:asciiTheme="minorHAnsi" w:hAnsiTheme="minorHAnsi" w:cstheme="minorHAnsi"/>
        </w:rPr>
      </w:pPr>
      <w:r w:rsidRPr="00221F4B">
        <w:rPr>
          <w:rFonts w:asciiTheme="minorHAnsi" w:hAnsiTheme="minorHAnsi" w:cstheme="minorHAnsi"/>
        </w:rPr>
        <w:t xml:space="preserve">NATIONAL </w:t>
      </w:r>
      <w:r w:rsidRPr="00221F4B">
        <w:rPr>
          <w:rFonts w:asciiTheme="minorHAnsi" w:hAnsiTheme="minorHAnsi" w:cstheme="minorHAnsi"/>
          <w:spacing w:val="-8"/>
        </w:rPr>
        <w:t>ASSOCIATION</w:t>
      </w:r>
      <w:r w:rsidR="00221F4B" w:rsidRPr="00221F4B">
        <w:rPr>
          <w:rFonts w:asciiTheme="minorHAnsi" w:hAnsiTheme="minorHAnsi" w:cstheme="minorHAnsi"/>
          <w:spacing w:val="-7"/>
        </w:rPr>
        <w:t xml:space="preserve"> </w:t>
      </w:r>
      <w:r w:rsidR="00221F4B" w:rsidRPr="00221F4B">
        <w:rPr>
          <w:rFonts w:asciiTheme="minorHAnsi" w:hAnsiTheme="minorHAnsi" w:cstheme="minorHAnsi"/>
        </w:rPr>
        <w:t>OF</w:t>
      </w:r>
      <w:r w:rsidR="00221F4B" w:rsidRPr="00221F4B">
        <w:rPr>
          <w:rFonts w:asciiTheme="minorHAnsi" w:hAnsiTheme="minorHAnsi" w:cstheme="minorHAnsi"/>
          <w:spacing w:val="-7"/>
        </w:rPr>
        <w:t xml:space="preserve"> </w:t>
      </w:r>
      <w:r w:rsidR="00221F4B" w:rsidRPr="00221F4B">
        <w:rPr>
          <w:rFonts w:asciiTheme="minorHAnsi" w:hAnsiTheme="minorHAnsi" w:cstheme="minorHAnsi"/>
        </w:rPr>
        <w:t xml:space="preserve">BENEFITS AND INSURANCE </w:t>
      </w:r>
      <w:r w:rsidR="002B1DFA">
        <w:rPr>
          <w:rFonts w:asciiTheme="minorHAnsi" w:hAnsiTheme="minorHAnsi" w:cstheme="minorHAnsi"/>
        </w:rPr>
        <w:t>P</w:t>
      </w:r>
      <w:r w:rsidR="00221F4B" w:rsidRPr="00221F4B">
        <w:rPr>
          <w:rFonts w:asciiTheme="minorHAnsi" w:hAnsiTheme="minorHAnsi" w:cstheme="minorHAnsi"/>
        </w:rPr>
        <w:t>ROFESSIONALS</w:t>
      </w:r>
    </w:p>
    <w:p w14:paraId="1F764651" w14:textId="77777777" w:rsidR="00221F4B" w:rsidRPr="00221F4B" w:rsidRDefault="00221F4B" w:rsidP="00221F4B">
      <w:pPr>
        <w:pStyle w:val="Title"/>
        <w:kinsoku w:val="0"/>
        <w:overflowPunct w:val="0"/>
        <w:jc w:val="center"/>
        <w:rPr>
          <w:rFonts w:asciiTheme="minorHAnsi" w:hAnsiTheme="minorHAnsi" w:cstheme="minorHAnsi"/>
        </w:rPr>
      </w:pPr>
      <w:r w:rsidRPr="00221F4B">
        <w:rPr>
          <w:rFonts w:asciiTheme="minorHAnsi" w:hAnsiTheme="minorHAnsi" w:cstheme="minorHAnsi"/>
        </w:rPr>
        <w:t>ALASKA CHAPTER</w:t>
      </w:r>
    </w:p>
    <w:p w14:paraId="17744D99" w14:textId="77777777" w:rsidR="00221F4B" w:rsidRPr="00221F4B" w:rsidRDefault="00221F4B" w:rsidP="00221F4B">
      <w:pPr>
        <w:pStyle w:val="Title"/>
        <w:kinsoku w:val="0"/>
        <w:overflowPunct w:val="0"/>
        <w:jc w:val="center"/>
        <w:rPr>
          <w:rFonts w:asciiTheme="minorHAnsi" w:hAnsiTheme="minorHAnsi" w:cstheme="minorHAnsi"/>
        </w:rPr>
      </w:pPr>
    </w:p>
    <w:p w14:paraId="63D19496" w14:textId="77777777" w:rsidR="00221F4B" w:rsidRPr="00221F4B" w:rsidRDefault="00221F4B" w:rsidP="00221F4B">
      <w:pPr>
        <w:pStyle w:val="Title"/>
        <w:kinsoku w:val="0"/>
        <w:overflowPunct w:val="0"/>
        <w:jc w:val="center"/>
        <w:rPr>
          <w:rFonts w:asciiTheme="minorHAnsi" w:hAnsiTheme="minorHAnsi" w:cstheme="minorHAnsi"/>
        </w:rPr>
      </w:pPr>
      <w:r w:rsidRPr="00221F4B">
        <w:rPr>
          <w:rFonts w:asciiTheme="minorHAnsi" w:hAnsiTheme="minorHAnsi" w:cstheme="minorHAnsi"/>
        </w:rPr>
        <w:t>POLICY &amp; PROCEDURES</w:t>
      </w:r>
    </w:p>
    <w:p w14:paraId="7A3E2C8F" w14:textId="77777777" w:rsidR="00221F4B" w:rsidRPr="00221F4B" w:rsidRDefault="00221F4B" w:rsidP="00221F4B">
      <w:pPr>
        <w:pStyle w:val="BodyText"/>
        <w:kinsoku w:val="0"/>
        <w:overflowPunct w:val="0"/>
        <w:jc w:val="center"/>
        <w:rPr>
          <w:rFonts w:asciiTheme="minorHAnsi" w:hAnsiTheme="minorHAnsi" w:cstheme="minorHAnsi"/>
          <w:b/>
          <w:bCs/>
        </w:rPr>
      </w:pPr>
    </w:p>
    <w:p w14:paraId="3E4063A2" w14:textId="77777777" w:rsidR="00221F4B" w:rsidRPr="00221F4B" w:rsidRDefault="00221F4B" w:rsidP="00221F4B">
      <w:pPr>
        <w:pStyle w:val="BodyText"/>
        <w:kinsoku w:val="0"/>
        <w:overflowPunct w:val="0"/>
        <w:spacing w:before="11"/>
        <w:rPr>
          <w:rFonts w:asciiTheme="minorHAnsi" w:hAnsiTheme="minorHAnsi" w:cstheme="minorHAnsi"/>
          <w:b/>
          <w:bCs/>
        </w:rPr>
      </w:pPr>
    </w:p>
    <w:p w14:paraId="473B1717" w14:textId="2B30C164" w:rsidR="00221F4B" w:rsidRPr="00221F4B" w:rsidRDefault="00221F4B" w:rsidP="00221F4B">
      <w:pPr>
        <w:pStyle w:val="BodyText"/>
        <w:tabs>
          <w:tab w:val="left" w:pos="2260"/>
        </w:tabs>
        <w:kinsoku w:val="0"/>
        <w:overflowPunct w:val="0"/>
        <w:ind w:left="100" w:right="5151"/>
        <w:rPr>
          <w:rFonts w:asciiTheme="minorHAnsi" w:hAnsiTheme="minorHAnsi" w:cstheme="minorHAnsi"/>
        </w:rPr>
      </w:pPr>
      <w:r w:rsidRPr="00221F4B">
        <w:rPr>
          <w:rFonts w:asciiTheme="minorHAnsi" w:hAnsiTheme="minorHAnsi" w:cstheme="minorHAnsi"/>
        </w:rPr>
        <w:t>POLICY TITLE:</w:t>
      </w:r>
      <w:r w:rsidRPr="00221F4B">
        <w:rPr>
          <w:rFonts w:asciiTheme="minorHAnsi" w:hAnsiTheme="minorHAnsi" w:cstheme="minorHAnsi"/>
        </w:rPr>
        <w:tab/>
      </w:r>
      <w:r w:rsidRPr="00221F4B">
        <w:rPr>
          <w:rFonts w:asciiTheme="minorHAnsi" w:hAnsiTheme="minorHAnsi" w:cstheme="minorHAnsi"/>
        </w:rPr>
        <w:t>E-Mail Voting</w:t>
      </w:r>
      <w:r w:rsidRPr="00221F4B">
        <w:rPr>
          <w:rFonts w:asciiTheme="minorHAnsi" w:hAnsiTheme="minorHAnsi" w:cstheme="minorHAnsi"/>
        </w:rPr>
        <w:t xml:space="preserve"> Policy</w:t>
      </w:r>
    </w:p>
    <w:p w14:paraId="40F1B402" w14:textId="77777777" w:rsidR="00221F4B" w:rsidRPr="00221F4B" w:rsidRDefault="00221F4B" w:rsidP="00221F4B">
      <w:pPr>
        <w:pStyle w:val="BodyText"/>
        <w:tabs>
          <w:tab w:val="left" w:pos="2260"/>
        </w:tabs>
        <w:kinsoku w:val="0"/>
        <w:overflowPunct w:val="0"/>
        <w:ind w:left="100" w:right="5151"/>
        <w:rPr>
          <w:rFonts w:asciiTheme="minorHAnsi" w:hAnsiTheme="minorHAnsi" w:cstheme="minorHAnsi"/>
        </w:rPr>
      </w:pPr>
      <w:r w:rsidRPr="00221F4B">
        <w:rPr>
          <w:rFonts w:asciiTheme="minorHAnsi" w:hAnsiTheme="minorHAnsi" w:cstheme="minorHAnsi"/>
          <w:spacing w:val="-2"/>
        </w:rPr>
        <w:t>MOTION:</w:t>
      </w:r>
      <w:r w:rsidRPr="00221F4B">
        <w:rPr>
          <w:rFonts w:asciiTheme="minorHAnsi" w:hAnsiTheme="minorHAnsi" w:cstheme="minorHAnsi"/>
        </w:rPr>
        <w:tab/>
      </w:r>
    </w:p>
    <w:p w14:paraId="139384B9" w14:textId="77777777" w:rsidR="00221F4B" w:rsidRPr="00221F4B" w:rsidRDefault="00221F4B" w:rsidP="00221F4B">
      <w:pPr>
        <w:pStyle w:val="BodyText"/>
        <w:tabs>
          <w:tab w:val="left" w:pos="2260"/>
        </w:tabs>
        <w:kinsoku w:val="0"/>
        <w:overflowPunct w:val="0"/>
        <w:ind w:left="100" w:right="5748"/>
        <w:rPr>
          <w:rFonts w:asciiTheme="minorHAnsi" w:hAnsiTheme="minorHAnsi" w:cstheme="minorHAnsi"/>
          <w:spacing w:val="-2"/>
        </w:rPr>
      </w:pPr>
      <w:r w:rsidRPr="00221F4B">
        <w:rPr>
          <w:rFonts w:asciiTheme="minorHAnsi" w:hAnsiTheme="minorHAnsi" w:cstheme="minorHAnsi"/>
          <w:spacing w:val="-2"/>
        </w:rPr>
        <w:t>SECONDED:</w:t>
      </w:r>
    </w:p>
    <w:p w14:paraId="1D577870" w14:textId="77777777" w:rsidR="00221F4B" w:rsidRPr="00221F4B" w:rsidRDefault="00221F4B" w:rsidP="00221F4B">
      <w:pPr>
        <w:pStyle w:val="BodyText"/>
        <w:tabs>
          <w:tab w:val="left" w:pos="2260"/>
        </w:tabs>
        <w:kinsoku w:val="0"/>
        <w:overflowPunct w:val="0"/>
        <w:ind w:left="100" w:right="5748"/>
        <w:rPr>
          <w:rFonts w:asciiTheme="minorHAnsi" w:hAnsiTheme="minorHAnsi" w:cstheme="minorHAnsi"/>
          <w:spacing w:val="-4"/>
        </w:rPr>
      </w:pPr>
      <w:r w:rsidRPr="00221F4B">
        <w:rPr>
          <w:rFonts w:asciiTheme="minorHAnsi" w:hAnsiTheme="minorHAnsi" w:cstheme="minorHAnsi"/>
          <w:spacing w:val="-2"/>
        </w:rPr>
        <w:t>SUBMITTED:</w:t>
      </w:r>
      <w:r w:rsidRPr="00221F4B">
        <w:rPr>
          <w:rFonts w:asciiTheme="minorHAnsi" w:hAnsiTheme="minorHAnsi" w:cstheme="minorHAnsi"/>
        </w:rPr>
        <w:tab/>
      </w:r>
    </w:p>
    <w:p w14:paraId="3FB42240" w14:textId="77777777" w:rsidR="00221F4B" w:rsidRPr="00221F4B" w:rsidRDefault="00221F4B" w:rsidP="00221F4B">
      <w:pPr>
        <w:pStyle w:val="BodyText"/>
        <w:tabs>
          <w:tab w:val="left" w:pos="2260"/>
        </w:tabs>
        <w:kinsoku w:val="0"/>
        <w:overflowPunct w:val="0"/>
        <w:spacing w:before="2"/>
        <w:ind w:left="100"/>
        <w:rPr>
          <w:rFonts w:asciiTheme="minorHAnsi" w:hAnsiTheme="minorHAnsi" w:cstheme="minorHAnsi"/>
          <w:spacing w:val="-4"/>
        </w:rPr>
      </w:pPr>
      <w:r w:rsidRPr="00221F4B">
        <w:rPr>
          <w:rFonts w:asciiTheme="minorHAnsi" w:hAnsiTheme="minorHAnsi" w:cstheme="minorHAnsi"/>
        </w:rPr>
        <w:t>DATE</w:t>
      </w:r>
      <w:r w:rsidRPr="00221F4B">
        <w:rPr>
          <w:rFonts w:asciiTheme="minorHAnsi" w:hAnsiTheme="minorHAnsi" w:cstheme="minorHAnsi"/>
          <w:spacing w:val="-2"/>
        </w:rPr>
        <w:t xml:space="preserve"> APPROVED:</w:t>
      </w:r>
      <w:r w:rsidRPr="00221F4B">
        <w:rPr>
          <w:rFonts w:asciiTheme="minorHAnsi" w:hAnsiTheme="minorHAnsi" w:cstheme="minorHAnsi"/>
        </w:rPr>
        <w:tab/>
      </w:r>
    </w:p>
    <w:p w14:paraId="7C92C89D" w14:textId="77777777" w:rsidR="00221F4B" w:rsidRPr="00221F4B" w:rsidRDefault="00221F4B" w:rsidP="00221F4B">
      <w:pPr>
        <w:pStyle w:val="BodyText"/>
        <w:tabs>
          <w:tab w:val="left" w:pos="2260"/>
        </w:tabs>
        <w:kinsoku w:val="0"/>
        <w:overflowPunct w:val="0"/>
        <w:ind w:left="100"/>
        <w:rPr>
          <w:rFonts w:asciiTheme="minorHAnsi" w:hAnsiTheme="minorHAnsi" w:cstheme="minorHAnsi"/>
          <w:spacing w:val="-4"/>
        </w:rPr>
      </w:pPr>
      <w:r w:rsidRPr="00221F4B">
        <w:rPr>
          <w:rFonts w:asciiTheme="minorHAnsi" w:hAnsiTheme="minorHAnsi" w:cstheme="minorHAnsi"/>
        </w:rPr>
        <w:t>DATE</w:t>
      </w:r>
      <w:r w:rsidRPr="00221F4B">
        <w:rPr>
          <w:rFonts w:asciiTheme="minorHAnsi" w:hAnsiTheme="minorHAnsi" w:cstheme="minorHAnsi"/>
          <w:spacing w:val="1"/>
        </w:rPr>
        <w:t xml:space="preserve"> </w:t>
      </w:r>
      <w:r w:rsidRPr="00221F4B">
        <w:rPr>
          <w:rFonts w:asciiTheme="minorHAnsi" w:hAnsiTheme="minorHAnsi" w:cstheme="minorHAnsi"/>
          <w:spacing w:val="-2"/>
        </w:rPr>
        <w:t>REVISED:</w:t>
      </w:r>
      <w:r w:rsidRPr="00221F4B">
        <w:rPr>
          <w:rFonts w:asciiTheme="minorHAnsi" w:hAnsiTheme="minorHAnsi" w:cstheme="minorHAnsi"/>
        </w:rPr>
        <w:tab/>
      </w:r>
    </w:p>
    <w:p w14:paraId="2627274C" w14:textId="77777777" w:rsidR="00221F4B" w:rsidRPr="00221F4B" w:rsidRDefault="00221F4B" w:rsidP="00221F4B">
      <w:pPr>
        <w:pStyle w:val="BodyText"/>
        <w:tabs>
          <w:tab w:val="left" w:pos="2260"/>
        </w:tabs>
        <w:kinsoku w:val="0"/>
        <w:overflowPunct w:val="0"/>
        <w:ind w:left="100"/>
        <w:rPr>
          <w:rFonts w:asciiTheme="minorHAnsi" w:hAnsiTheme="minorHAnsi" w:cstheme="minorHAnsi"/>
          <w:spacing w:val="-2"/>
        </w:rPr>
      </w:pPr>
      <w:r w:rsidRPr="00221F4B">
        <w:rPr>
          <w:rFonts w:asciiTheme="minorHAnsi" w:hAnsiTheme="minorHAnsi" w:cstheme="minorHAnsi"/>
        </w:rPr>
        <w:t>APPROVED</w:t>
      </w:r>
      <w:r w:rsidRPr="00221F4B">
        <w:rPr>
          <w:rFonts w:asciiTheme="minorHAnsi" w:hAnsiTheme="minorHAnsi" w:cstheme="minorHAnsi"/>
          <w:spacing w:val="-1"/>
        </w:rPr>
        <w:t xml:space="preserve"> </w:t>
      </w:r>
      <w:r w:rsidRPr="00221F4B">
        <w:rPr>
          <w:rFonts w:asciiTheme="minorHAnsi" w:hAnsiTheme="minorHAnsi" w:cstheme="minorHAnsi"/>
          <w:spacing w:val="-5"/>
        </w:rPr>
        <w:t>BY:</w:t>
      </w:r>
      <w:r w:rsidRPr="00221F4B">
        <w:rPr>
          <w:rFonts w:asciiTheme="minorHAnsi" w:hAnsiTheme="minorHAnsi" w:cstheme="minorHAnsi"/>
        </w:rPr>
        <w:tab/>
      </w:r>
    </w:p>
    <w:p w14:paraId="471B569E" w14:textId="77777777" w:rsidR="00221F4B" w:rsidRPr="00221F4B" w:rsidRDefault="00221F4B" w:rsidP="00221F4B">
      <w:pPr>
        <w:pStyle w:val="BodyText"/>
        <w:kinsoku w:val="0"/>
        <w:overflowPunct w:val="0"/>
        <w:rPr>
          <w:rFonts w:asciiTheme="minorHAnsi" w:hAnsiTheme="minorHAnsi" w:cstheme="minorHAnsi"/>
        </w:rPr>
      </w:pPr>
    </w:p>
    <w:p w14:paraId="35C29EB9" w14:textId="1023BDB9" w:rsidR="00221F4B" w:rsidRPr="00221F4B" w:rsidRDefault="00221F4B" w:rsidP="00221F4B">
      <w:pPr>
        <w:pStyle w:val="BodyText"/>
        <w:kinsoku w:val="0"/>
        <w:overflowPunct w:val="0"/>
        <w:ind w:left="100"/>
        <w:jc w:val="both"/>
        <w:rPr>
          <w:rFonts w:asciiTheme="minorHAnsi" w:hAnsiTheme="minorHAnsi" w:cstheme="minorHAnsi"/>
        </w:rPr>
      </w:pPr>
    </w:p>
    <w:p w14:paraId="32D20692" w14:textId="51E6B5AE" w:rsidR="00221F4B" w:rsidRPr="00221F4B" w:rsidRDefault="00221F4B" w:rsidP="00221F4B">
      <w:pPr>
        <w:pStyle w:val="Default"/>
        <w:rPr>
          <w:rFonts w:asciiTheme="minorHAnsi" w:hAnsiTheme="minorHAnsi" w:cstheme="minorHAnsi"/>
        </w:rPr>
      </w:pPr>
      <w:r w:rsidRPr="00221F4B">
        <w:rPr>
          <w:rFonts w:asciiTheme="minorHAnsi" w:hAnsiTheme="minorHAnsi" w:cstheme="minorHAnsi"/>
          <w:b/>
          <w:bCs/>
        </w:rPr>
        <w:t>PURPOSE</w:t>
      </w:r>
      <w:r w:rsidRPr="00221F4B">
        <w:rPr>
          <w:rFonts w:asciiTheme="minorHAnsi" w:hAnsiTheme="minorHAnsi" w:cstheme="minorHAnsi"/>
        </w:rPr>
        <w:t xml:space="preserve">: To establish procedures for the Board of </w:t>
      </w:r>
      <w:r w:rsidRPr="00221F4B">
        <w:rPr>
          <w:rFonts w:asciiTheme="minorHAnsi" w:hAnsiTheme="minorHAnsi" w:cstheme="minorHAnsi"/>
        </w:rPr>
        <w:t xml:space="preserve">Directors </w:t>
      </w:r>
      <w:r w:rsidRPr="00221F4B">
        <w:rPr>
          <w:rFonts w:asciiTheme="minorHAnsi" w:hAnsiTheme="minorHAnsi" w:cstheme="minorHAnsi"/>
        </w:rPr>
        <w:t xml:space="preserve">to follow when discussing or voting on matters by electronic means, and to maintain a record of such matters for the records of the Association. </w:t>
      </w:r>
    </w:p>
    <w:p w14:paraId="3E52CCB5" w14:textId="77777777" w:rsidR="00221F4B" w:rsidRPr="00221F4B" w:rsidRDefault="00221F4B" w:rsidP="00221F4B">
      <w:pPr>
        <w:pStyle w:val="Default"/>
        <w:rPr>
          <w:rFonts w:asciiTheme="minorHAnsi" w:hAnsiTheme="minorHAnsi" w:cstheme="minorHAnsi"/>
        </w:rPr>
      </w:pPr>
    </w:p>
    <w:p w14:paraId="26E73D61" w14:textId="77777777" w:rsidR="00221F4B" w:rsidRPr="00221F4B" w:rsidRDefault="00221F4B" w:rsidP="00221F4B">
      <w:pPr>
        <w:pStyle w:val="Default"/>
        <w:rPr>
          <w:rFonts w:asciiTheme="minorHAnsi" w:hAnsiTheme="minorHAnsi" w:cstheme="minorHAnsi"/>
        </w:rPr>
      </w:pPr>
      <w:r w:rsidRPr="00221F4B">
        <w:rPr>
          <w:rFonts w:asciiTheme="minorHAnsi" w:hAnsiTheme="minorHAnsi" w:cstheme="minorHAnsi"/>
          <w:b/>
          <w:bCs/>
        </w:rPr>
        <w:t>POLICY</w:t>
      </w:r>
      <w:r w:rsidRPr="00221F4B">
        <w:rPr>
          <w:rFonts w:asciiTheme="minorHAnsi" w:hAnsiTheme="minorHAnsi" w:cstheme="minorHAnsi"/>
        </w:rPr>
        <w:t xml:space="preserve">: </w:t>
      </w:r>
    </w:p>
    <w:p w14:paraId="0984020A" w14:textId="773E2A3C" w:rsidR="00221F4B" w:rsidRPr="00221F4B" w:rsidRDefault="00221F4B" w:rsidP="00221F4B">
      <w:pPr>
        <w:pStyle w:val="Default"/>
        <w:rPr>
          <w:rFonts w:asciiTheme="minorHAnsi" w:hAnsiTheme="minorHAnsi" w:cstheme="minorHAnsi"/>
        </w:rPr>
      </w:pPr>
      <w:r w:rsidRPr="00221F4B">
        <w:rPr>
          <w:rFonts w:asciiTheme="minorHAnsi" w:hAnsiTheme="minorHAnsi" w:cstheme="minorHAnsi"/>
        </w:rPr>
        <w:t xml:space="preserve">A. The Board of </w:t>
      </w:r>
      <w:r w:rsidRPr="00221F4B">
        <w:rPr>
          <w:rFonts w:asciiTheme="minorHAnsi" w:hAnsiTheme="minorHAnsi" w:cstheme="minorHAnsi"/>
        </w:rPr>
        <w:t xml:space="preserve">Directors </w:t>
      </w:r>
      <w:r w:rsidRPr="00221F4B">
        <w:rPr>
          <w:rFonts w:asciiTheme="minorHAnsi" w:hAnsiTheme="minorHAnsi" w:cstheme="minorHAnsi"/>
        </w:rPr>
        <w:t xml:space="preserve">shall adopt and adhere to specific procedures to regulate the transaction of business by electronic means. </w:t>
      </w:r>
    </w:p>
    <w:p w14:paraId="284EFBA5" w14:textId="04F3EEBC" w:rsidR="00221F4B" w:rsidRPr="00221F4B" w:rsidRDefault="00221F4B" w:rsidP="00221F4B">
      <w:pPr>
        <w:pStyle w:val="Default"/>
        <w:rPr>
          <w:rFonts w:asciiTheme="minorHAnsi" w:hAnsiTheme="minorHAnsi" w:cstheme="minorHAnsi"/>
        </w:rPr>
      </w:pPr>
      <w:r w:rsidRPr="00221F4B">
        <w:rPr>
          <w:rFonts w:asciiTheme="minorHAnsi" w:hAnsiTheme="minorHAnsi" w:cstheme="minorHAnsi"/>
        </w:rPr>
        <w:t xml:space="preserve">B. Inclusion of all Board members is dependent on their access to messages from other Board members. Each Board member shall ensure that his/her correct contact information is on file with the </w:t>
      </w:r>
      <w:r w:rsidRPr="00221F4B">
        <w:rPr>
          <w:rFonts w:asciiTheme="minorHAnsi" w:hAnsiTheme="minorHAnsi" w:cstheme="minorHAnsi"/>
        </w:rPr>
        <w:t>Association’s Business Manager</w:t>
      </w:r>
      <w:r w:rsidRPr="00221F4B">
        <w:rPr>
          <w:rFonts w:asciiTheme="minorHAnsi" w:hAnsiTheme="minorHAnsi" w:cstheme="minorHAnsi"/>
        </w:rPr>
        <w:t xml:space="preserve">. The </w:t>
      </w:r>
      <w:r w:rsidRPr="00221F4B">
        <w:rPr>
          <w:rFonts w:asciiTheme="minorHAnsi" w:hAnsiTheme="minorHAnsi" w:cstheme="minorHAnsi"/>
        </w:rPr>
        <w:t>Business Manager and President</w:t>
      </w:r>
      <w:r w:rsidRPr="00221F4B">
        <w:rPr>
          <w:rFonts w:asciiTheme="minorHAnsi" w:hAnsiTheme="minorHAnsi" w:cstheme="minorHAnsi"/>
        </w:rPr>
        <w:t xml:space="preserve"> shall establish and maintain an official distribution list with electronic addresses for all Board members. </w:t>
      </w:r>
    </w:p>
    <w:p w14:paraId="461AA2A6" w14:textId="77777777" w:rsidR="00221F4B" w:rsidRPr="00221F4B" w:rsidRDefault="00221F4B" w:rsidP="00221F4B">
      <w:pPr>
        <w:pStyle w:val="Default"/>
        <w:rPr>
          <w:rFonts w:asciiTheme="minorHAnsi" w:hAnsiTheme="minorHAnsi" w:cstheme="minorHAnsi"/>
        </w:rPr>
      </w:pPr>
    </w:p>
    <w:p w14:paraId="5FF88BD6" w14:textId="102A7634" w:rsidR="00221F4B" w:rsidRPr="00221F4B" w:rsidRDefault="00221F4B" w:rsidP="00221F4B">
      <w:pPr>
        <w:pStyle w:val="Default"/>
        <w:rPr>
          <w:rFonts w:asciiTheme="minorHAnsi" w:hAnsiTheme="minorHAnsi" w:cstheme="minorHAnsi"/>
        </w:rPr>
      </w:pPr>
      <w:r w:rsidRPr="00221F4B">
        <w:rPr>
          <w:rFonts w:asciiTheme="minorHAnsi" w:hAnsiTheme="minorHAnsi" w:cstheme="minorHAnsi"/>
          <w:b/>
          <w:bCs/>
        </w:rPr>
        <w:t xml:space="preserve">PROCEDURES: </w:t>
      </w:r>
      <w:r w:rsidRPr="00221F4B">
        <w:rPr>
          <w:rFonts w:asciiTheme="minorHAnsi" w:hAnsiTheme="minorHAnsi" w:cstheme="minorHAnsi"/>
        </w:rPr>
        <w:t>This procedure is permitted for two purpose</w:t>
      </w:r>
      <w:r w:rsidRPr="00221F4B">
        <w:rPr>
          <w:rFonts w:asciiTheme="minorHAnsi" w:hAnsiTheme="minorHAnsi" w:cstheme="minorHAnsi"/>
        </w:rPr>
        <w:t>s</w:t>
      </w:r>
    </w:p>
    <w:p w14:paraId="335FA4B3" w14:textId="77777777" w:rsidR="00221F4B" w:rsidRPr="00221F4B" w:rsidRDefault="00221F4B" w:rsidP="00221F4B">
      <w:pPr>
        <w:pStyle w:val="Default"/>
        <w:rPr>
          <w:rFonts w:asciiTheme="minorHAnsi" w:hAnsiTheme="minorHAnsi" w:cstheme="minorHAnsi"/>
        </w:rPr>
      </w:pPr>
      <w:r w:rsidRPr="00221F4B">
        <w:rPr>
          <w:rFonts w:asciiTheme="minorHAnsi" w:hAnsiTheme="minorHAnsi" w:cstheme="minorHAnsi"/>
        </w:rPr>
        <w:t xml:space="preserve"> A. </w:t>
      </w:r>
      <w:r w:rsidRPr="00221F4B">
        <w:rPr>
          <w:rFonts w:asciiTheme="minorHAnsi" w:hAnsiTheme="minorHAnsi" w:cstheme="minorHAnsi"/>
          <w:b/>
          <w:bCs/>
        </w:rPr>
        <w:t>Presentation of a Topic for Informal Consideration</w:t>
      </w:r>
      <w:r w:rsidRPr="00221F4B">
        <w:rPr>
          <w:rFonts w:asciiTheme="minorHAnsi" w:hAnsiTheme="minorHAnsi" w:cstheme="minorHAnsi"/>
        </w:rPr>
        <w:t>:</w:t>
      </w:r>
    </w:p>
    <w:p w14:paraId="06DE8490" w14:textId="5D53EB17" w:rsidR="00221F4B" w:rsidRPr="00221F4B" w:rsidRDefault="00221F4B" w:rsidP="00221F4B">
      <w:pPr>
        <w:pStyle w:val="Default"/>
        <w:ind w:firstLine="720"/>
        <w:rPr>
          <w:rFonts w:asciiTheme="minorHAnsi" w:hAnsiTheme="minorHAnsi" w:cstheme="minorHAnsi"/>
        </w:rPr>
      </w:pPr>
      <w:r w:rsidRPr="00221F4B">
        <w:rPr>
          <w:rFonts w:asciiTheme="minorHAnsi" w:hAnsiTheme="minorHAnsi" w:cstheme="minorHAnsi"/>
        </w:rPr>
        <w:t xml:space="preserve"> </w:t>
      </w:r>
      <w:proofErr w:type="spellStart"/>
      <w:r w:rsidRPr="00221F4B">
        <w:rPr>
          <w:rFonts w:asciiTheme="minorHAnsi" w:hAnsiTheme="minorHAnsi" w:cstheme="minorHAnsi"/>
        </w:rPr>
        <w:t>i</w:t>
      </w:r>
      <w:proofErr w:type="spellEnd"/>
      <w:r w:rsidRPr="00221F4B">
        <w:rPr>
          <w:rFonts w:asciiTheme="minorHAnsi" w:hAnsiTheme="minorHAnsi" w:cstheme="minorHAnsi"/>
        </w:rPr>
        <w:t xml:space="preserve">. The president may present a topic or issue for discussion without presenting a motion on which a vote must be taken. He/she may do this electronically by distributing the topic to the entire Board, using the agreed upon distribution list maintained by the </w:t>
      </w:r>
      <w:r>
        <w:rPr>
          <w:rFonts w:asciiTheme="minorHAnsi" w:hAnsiTheme="minorHAnsi" w:cstheme="minorHAnsi"/>
        </w:rPr>
        <w:t>Business Manager and president</w:t>
      </w:r>
      <w:r w:rsidRPr="00221F4B">
        <w:rPr>
          <w:rFonts w:asciiTheme="minorHAnsi" w:hAnsiTheme="minorHAnsi" w:cstheme="minorHAnsi"/>
        </w:rPr>
        <w:t xml:space="preserve">. The president shall set a time limit of no less than 24 hours for the discussion. At the end of this period, the president may seek to extend the discussion period, refer the issue to a committee or working group, invite a motion from a member of the Board, close discussion or take other appropriate action. </w:t>
      </w:r>
    </w:p>
    <w:p w14:paraId="21903C04" w14:textId="776EBC80" w:rsidR="00221F4B" w:rsidRPr="00221F4B" w:rsidRDefault="00221F4B" w:rsidP="00221F4B">
      <w:pPr>
        <w:pStyle w:val="Default"/>
        <w:ind w:firstLine="720"/>
        <w:rPr>
          <w:rFonts w:asciiTheme="minorHAnsi" w:hAnsiTheme="minorHAnsi" w:cstheme="minorHAnsi"/>
        </w:rPr>
      </w:pPr>
      <w:r w:rsidRPr="00221F4B">
        <w:rPr>
          <w:rFonts w:asciiTheme="minorHAnsi" w:hAnsiTheme="minorHAnsi" w:cstheme="minorHAnsi"/>
        </w:rPr>
        <w:t xml:space="preserve">ii. All Board members are encouraged to participate in the discussion, observing the same rules of order and courtesy as apply to formal Board meetings. All contributions to the discussion should be posted to all Board members, again using the National distribution list or other approved electronic means. </w:t>
      </w:r>
    </w:p>
    <w:p w14:paraId="355B25AB" w14:textId="47D9F372" w:rsidR="00221F4B" w:rsidRPr="00221F4B" w:rsidRDefault="00221F4B" w:rsidP="00221F4B">
      <w:pPr>
        <w:pStyle w:val="Default"/>
        <w:ind w:firstLine="720"/>
        <w:rPr>
          <w:rFonts w:asciiTheme="minorHAnsi" w:hAnsiTheme="minorHAnsi" w:cstheme="minorHAnsi"/>
        </w:rPr>
      </w:pPr>
      <w:r w:rsidRPr="00221F4B">
        <w:rPr>
          <w:rFonts w:asciiTheme="minorHAnsi" w:hAnsiTheme="minorHAnsi" w:cstheme="minorHAnsi"/>
        </w:rPr>
        <w:t xml:space="preserve">iii. At the end of the time period for informal consideration, or at any time before, a member of the Board may make a formal motion for action, based on the direction of the </w:t>
      </w:r>
      <w:r w:rsidRPr="00221F4B">
        <w:rPr>
          <w:rFonts w:asciiTheme="minorHAnsi" w:hAnsiTheme="minorHAnsi" w:cstheme="minorHAnsi"/>
        </w:rPr>
        <w:lastRenderedPageBreak/>
        <w:t xml:space="preserve">discussion up to that point, which may be voted on in accordance with </w:t>
      </w:r>
      <w:r w:rsidRPr="00A564F8">
        <w:rPr>
          <w:rFonts w:asciiTheme="minorHAnsi" w:hAnsiTheme="minorHAnsi" w:cstheme="minorHAnsi"/>
        </w:rPr>
        <w:t xml:space="preserve">Section B below, in accordance with Bylaws Article VIII, Section </w:t>
      </w:r>
      <w:r w:rsidR="00A564F8" w:rsidRPr="00A564F8">
        <w:rPr>
          <w:rFonts w:asciiTheme="minorHAnsi" w:hAnsiTheme="minorHAnsi" w:cstheme="minorHAnsi"/>
        </w:rPr>
        <w:t>8</w:t>
      </w:r>
      <w:r w:rsidRPr="00A564F8">
        <w:rPr>
          <w:rFonts w:asciiTheme="minorHAnsi" w:hAnsiTheme="minorHAnsi" w:cstheme="minorHAnsi"/>
        </w:rPr>
        <w:t xml:space="preserve"> and the procedures of this policy, or may be carried forward for action on the next Board meeting, if placed on the agenda by the President</w:t>
      </w:r>
      <w:r w:rsidRPr="00221F4B">
        <w:rPr>
          <w:rFonts w:asciiTheme="minorHAnsi" w:hAnsiTheme="minorHAnsi" w:cstheme="minorHAnsi"/>
          <w:highlight w:val="yellow"/>
        </w:rPr>
        <w:t>.</w:t>
      </w:r>
      <w:r w:rsidRPr="00221F4B">
        <w:rPr>
          <w:rFonts w:asciiTheme="minorHAnsi" w:hAnsiTheme="minorHAnsi" w:cstheme="minorHAnsi"/>
        </w:rPr>
        <w:t xml:space="preserve"> </w:t>
      </w:r>
    </w:p>
    <w:p w14:paraId="04C0DE27" w14:textId="77777777" w:rsidR="00221F4B" w:rsidRPr="00221F4B" w:rsidRDefault="00221F4B" w:rsidP="00221F4B">
      <w:pPr>
        <w:pStyle w:val="Default"/>
        <w:rPr>
          <w:rFonts w:asciiTheme="minorHAnsi" w:hAnsiTheme="minorHAnsi" w:cstheme="minorHAnsi"/>
        </w:rPr>
      </w:pPr>
    </w:p>
    <w:p w14:paraId="0F428482" w14:textId="77777777" w:rsidR="00221F4B" w:rsidRPr="00221F4B" w:rsidRDefault="00221F4B" w:rsidP="00221F4B">
      <w:pPr>
        <w:pStyle w:val="Default"/>
        <w:rPr>
          <w:rFonts w:asciiTheme="minorHAnsi" w:hAnsiTheme="minorHAnsi" w:cstheme="minorHAnsi"/>
          <w:b/>
          <w:bCs/>
        </w:rPr>
      </w:pPr>
      <w:r w:rsidRPr="00221F4B">
        <w:rPr>
          <w:rFonts w:asciiTheme="minorHAnsi" w:hAnsiTheme="minorHAnsi" w:cstheme="minorHAnsi"/>
          <w:b/>
          <w:bCs/>
        </w:rPr>
        <w:t xml:space="preserve">B. Presentation of a Motion for Consideration: </w:t>
      </w:r>
    </w:p>
    <w:p w14:paraId="19F72566" w14:textId="67F59B8F" w:rsidR="00221F4B" w:rsidRPr="00221F4B" w:rsidRDefault="00221F4B" w:rsidP="00221F4B">
      <w:pPr>
        <w:pStyle w:val="Default"/>
        <w:ind w:firstLine="720"/>
        <w:rPr>
          <w:rFonts w:asciiTheme="minorHAnsi" w:hAnsiTheme="minorHAnsi" w:cstheme="minorHAnsi"/>
        </w:rPr>
      </w:pPr>
      <w:proofErr w:type="spellStart"/>
      <w:r w:rsidRPr="00221F4B">
        <w:rPr>
          <w:rFonts w:asciiTheme="minorHAnsi" w:hAnsiTheme="minorHAnsi" w:cstheme="minorHAnsi"/>
        </w:rPr>
        <w:t>i</w:t>
      </w:r>
      <w:proofErr w:type="spellEnd"/>
      <w:r w:rsidRPr="00221F4B">
        <w:rPr>
          <w:rFonts w:asciiTheme="minorHAnsi" w:hAnsiTheme="minorHAnsi" w:cstheme="minorHAnsi"/>
        </w:rPr>
        <w:t xml:space="preserve">. All motions to be voted upon electronically shall be submitted in the same form as a motion made during a formally convened Board meeting: the motion shall be in writing; a second shall be secured, and discussion shall be allowed for no less than 24 hours before a vote is taken. All further discussion shall again include all members of the Board. </w:t>
      </w:r>
    </w:p>
    <w:p w14:paraId="39628A27" w14:textId="4ADCC81B" w:rsidR="00221F4B" w:rsidRPr="00221F4B" w:rsidRDefault="00221F4B" w:rsidP="00221F4B">
      <w:pPr>
        <w:pStyle w:val="Default"/>
        <w:ind w:firstLine="720"/>
        <w:rPr>
          <w:rFonts w:asciiTheme="minorHAnsi" w:hAnsiTheme="minorHAnsi" w:cstheme="minorHAnsi"/>
        </w:rPr>
      </w:pPr>
      <w:r w:rsidRPr="00221F4B">
        <w:rPr>
          <w:rFonts w:asciiTheme="minorHAnsi" w:hAnsiTheme="minorHAnsi" w:cstheme="minorHAnsi"/>
        </w:rPr>
        <w:t xml:space="preserve">ii. At the end of the specified discussion period, votes may be cast by all eligible Board members. To avoid concerns about </w:t>
      </w:r>
      <w:proofErr w:type="gramStart"/>
      <w:r w:rsidRPr="00221F4B">
        <w:rPr>
          <w:rFonts w:asciiTheme="minorHAnsi" w:hAnsiTheme="minorHAnsi" w:cstheme="minorHAnsi"/>
        </w:rPr>
        <w:t>whether or not</w:t>
      </w:r>
      <w:proofErr w:type="gramEnd"/>
      <w:r w:rsidRPr="00221F4B">
        <w:rPr>
          <w:rFonts w:asciiTheme="minorHAnsi" w:hAnsiTheme="minorHAnsi" w:cstheme="minorHAnsi"/>
        </w:rPr>
        <w:t xml:space="preserve"> there is a quorum to conduct business, the quorum requirement will be satisfied in accordance with the </w:t>
      </w:r>
      <w:r>
        <w:rPr>
          <w:rFonts w:asciiTheme="minorHAnsi" w:hAnsiTheme="minorHAnsi" w:cstheme="minorHAnsi"/>
        </w:rPr>
        <w:t xml:space="preserve">national </w:t>
      </w:r>
      <w:r w:rsidRPr="00221F4B">
        <w:rPr>
          <w:rFonts w:asciiTheme="minorHAnsi" w:hAnsiTheme="minorHAnsi" w:cstheme="minorHAnsi"/>
        </w:rPr>
        <w:t xml:space="preserve">bylaws mandate that at </w:t>
      </w:r>
      <w:r>
        <w:rPr>
          <w:rFonts w:asciiTheme="minorHAnsi" w:hAnsiTheme="minorHAnsi" w:cstheme="minorHAnsi"/>
        </w:rPr>
        <w:t xml:space="preserve">least </w:t>
      </w:r>
      <w:r w:rsidRPr="00221F4B">
        <w:rPr>
          <w:rFonts w:asciiTheme="minorHAnsi" w:hAnsiTheme="minorHAnsi" w:cstheme="minorHAnsi"/>
        </w:rPr>
        <w:t xml:space="preserve">two‐thirds of all Board members vote affirmatively for an electronic motion to pass; at this time, with </w:t>
      </w:r>
      <w:r w:rsidR="00A564F8" w:rsidRPr="00A564F8">
        <w:rPr>
          <w:rFonts w:asciiTheme="minorHAnsi" w:hAnsiTheme="minorHAnsi" w:cstheme="minorHAnsi"/>
        </w:rPr>
        <w:t>7</w:t>
      </w:r>
      <w:r w:rsidRPr="00A564F8">
        <w:rPr>
          <w:rFonts w:asciiTheme="minorHAnsi" w:hAnsiTheme="minorHAnsi" w:cstheme="minorHAnsi"/>
        </w:rPr>
        <w:t xml:space="preserve"> voting Board members, a minimum of </w:t>
      </w:r>
      <w:r w:rsidR="00A564F8" w:rsidRPr="00A564F8">
        <w:rPr>
          <w:rFonts w:asciiTheme="minorHAnsi" w:hAnsiTheme="minorHAnsi" w:cstheme="minorHAnsi"/>
        </w:rPr>
        <w:t>5</w:t>
      </w:r>
      <w:r w:rsidRPr="00A564F8">
        <w:rPr>
          <w:rFonts w:asciiTheme="minorHAnsi" w:hAnsiTheme="minorHAnsi" w:cstheme="minorHAnsi"/>
        </w:rPr>
        <w:t xml:space="preserve"> votes</w:t>
      </w:r>
      <w:r w:rsidRPr="00221F4B">
        <w:rPr>
          <w:rFonts w:asciiTheme="minorHAnsi" w:hAnsiTheme="minorHAnsi" w:cstheme="minorHAnsi"/>
        </w:rPr>
        <w:t xml:space="preserve"> is required. Unless otherwise specified by the president, Board members shall cast their vote using the approved distribution list, to be received by all Board members, and recorded by the Secretary. Failure to cast a ballot by the deadline shall be considered a vote against the motion. </w:t>
      </w:r>
    </w:p>
    <w:p w14:paraId="145ADAAE" w14:textId="71952C25" w:rsidR="00221F4B" w:rsidRPr="00221F4B" w:rsidRDefault="00221F4B" w:rsidP="00221F4B">
      <w:pPr>
        <w:pStyle w:val="Default"/>
        <w:ind w:firstLine="720"/>
        <w:rPr>
          <w:rFonts w:asciiTheme="minorHAnsi" w:hAnsiTheme="minorHAnsi" w:cstheme="minorHAnsi"/>
        </w:rPr>
      </w:pPr>
      <w:r w:rsidRPr="00221F4B">
        <w:rPr>
          <w:rFonts w:asciiTheme="minorHAnsi" w:hAnsiTheme="minorHAnsi" w:cstheme="minorHAnsi"/>
        </w:rPr>
        <w:t>iii. At the conclusion of the voting period, the Secretary shall tabulate the votes to ensure that the voting threshold has been met; failure to meet the threshold, regardless of the outcome of the votes cast, shall defeat the motion. The Secretary</w:t>
      </w:r>
      <w:r w:rsidR="00A564F8">
        <w:rPr>
          <w:rFonts w:asciiTheme="minorHAnsi" w:hAnsiTheme="minorHAnsi" w:cstheme="minorHAnsi"/>
        </w:rPr>
        <w:t xml:space="preserve"> </w:t>
      </w:r>
      <w:r w:rsidRPr="00221F4B">
        <w:rPr>
          <w:rFonts w:asciiTheme="minorHAnsi" w:hAnsiTheme="minorHAnsi" w:cstheme="minorHAnsi"/>
        </w:rPr>
        <w:t xml:space="preserve">shall formally announce the results of the vote to the entire Board of Trustees and shall record the vote in the minutes of the subsequent formal Board meeting. </w:t>
      </w:r>
    </w:p>
    <w:p w14:paraId="7C83F6E3" w14:textId="3C187EAB" w:rsidR="00221F4B" w:rsidRPr="00221F4B" w:rsidRDefault="00221F4B" w:rsidP="00221F4B">
      <w:pPr>
        <w:pStyle w:val="Default"/>
        <w:rPr>
          <w:rFonts w:asciiTheme="minorHAnsi" w:hAnsiTheme="minorHAnsi" w:cstheme="minorHAnsi"/>
        </w:rPr>
      </w:pPr>
      <w:r>
        <w:rPr>
          <w:rFonts w:asciiTheme="minorHAnsi" w:hAnsiTheme="minorHAnsi" w:cstheme="minorHAnsi"/>
        </w:rPr>
        <w:tab/>
      </w:r>
      <w:r w:rsidRPr="00221F4B">
        <w:rPr>
          <w:rFonts w:asciiTheme="minorHAnsi" w:hAnsiTheme="minorHAnsi" w:cstheme="minorHAnsi"/>
        </w:rPr>
        <w:t>iv. If a motion fails because a significant number of Board members did not cast a vote on the issue, the president may, at his/her sole discretion, extend the voting deadline or add the underlying topic from which the motion was made to the next Board meeting. However, he/she may not take both actions (</w:t>
      </w:r>
      <w:proofErr w:type="gramStart"/>
      <w:r w:rsidRPr="00221F4B">
        <w:rPr>
          <w:rFonts w:asciiTheme="minorHAnsi" w:hAnsiTheme="minorHAnsi" w:cstheme="minorHAnsi"/>
        </w:rPr>
        <w:t>i.e.</w:t>
      </w:r>
      <w:proofErr w:type="gramEnd"/>
      <w:r w:rsidRPr="00221F4B">
        <w:rPr>
          <w:rFonts w:asciiTheme="minorHAnsi" w:hAnsiTheme="minorHAnsi" w:cstheme="minorHAnsi"/>
        </w:rPr>
        <w:t xml:space="preserve"> if the deadline is extended and there are still insufficient votes, the matter may not be carried over to the next board meeting except as a newly introduced agenda item). </w:t>
      </w:r>
    </w:p>
    <w:p w14:paraId="6DA34CB6" w14:textId="77777777" w:rsidR="00221F4B" w:rsidRPr="00221F4B" w:rsidRDefault="00221F4B" w:rsidP="00221F4B">
      <w:pPr>
        <w:pStyle w:val="Default"/>
        <w:rPr>
          <w:rFonts w:asciiTheme="minorHAnsi" w:hAnsiTheme="minorHAnsi" w:cstheme="minorHAnsi"/>
        </w:rPr>
      </w:pPr>
    </w:p>
    <w:p w14:paraId="2CC2D1D6" w14:textId="50DD3929" w:rsidR="00221F4B" w:rsidRPr="00221F4B" w:rsidRDefault="00221F4B" w:rsidP="00221F4B">
      <w:pPr>
        <w:pStyle w:val="Default"/>
        <w:rPr>
          <w:rFonts w:asciiTheme="minorHAnsi" w:hAnsiTheme="minorHAnsi" w:cstheme="minorHAnsi"/>
        </w:rPr>
      </w:pPr>
      <w:r w:rsidRPr="00221F4B">
        <w:rPr>
          <w:rFonts w:asciiTheme="minorHAnsi" w:hAnsiTheme="minorHAnsi" w:cstheme="minorHAnsi"/>
        </w:rPr>
        <w:t xml:space="preserve">C. Responsibility of Secretary to Maintain Record of Electronic Discussion and Decisions. In their official capacity, the Secretary shall be responsible to report to the Board of </w:t>
      </w:r>
      <w:r>
        <w:rPr>
          <w:rFonts w:asciiTheme="minorHAnsi" w:hAnsiTheme="minorHAnsi" w:cstheme="minorHAnsi"/>
        </w:rPr>
        <w:t xml:space="preserve">Director’s </w:t>
      </w:r>
      <w:r w:rsidRPr="00221F4B">
        <w:rPr>
          <w:rFonts w:asciiTheme="minorHAnsi" w:hAnsiTheme="minorHAnsi" w:cstheme="minorHAnsi"/>
        </w:rPr>
        <w:t xml:space="preserve">and record the results of any electronic vote in the Minutes for the Board's next scheduled live meeting. </w:t>
      </w:r>
    </w:p>
    <w:p w14:paraId="48F8D1FD" w14:textId="77777777" w:rsidR="00221F4B" w:rsidRPr="00221F4B" w:rsidRDefault="00221F4B" w:rsidP="00221F4B">
      <w:pPr>
        <w:pStyle w:val="Default"/>
        <w:rPr>
          <w:rFonts w:asciiTheme="minorHAnsi" w:hAnsiTheme="minorHAnsi" w:cstheme="minorHAnsi"/>
        </w:rPr>
      </w:pPr>
    </w:p>
    <w:p w14:paraId="0C9CA92F" w14:textId="77777777" w:rsidR="00221F4B" w:rsidRPr="00221F4B" w:rsidRDefault="00221F4B" w:rsidP="00221F4B">
      <w:pPr>
        <w:pStyle w:val="Default"/>
        <w:rPr>
          <w:rFonts w:asciiTheme="minorHAnsi" w:hAnsiTheme="minorHAnsi" w:cstheme="minorHAnsi"/>
        </w:rPr>
      </w:pPr>
    </w:p>
    <w:p w14:paraId="7113347B" w14:textId="77777777" w:rsidR="00221F4B" w:rsidRPr="00221F4B" w:rsidRDefault="00221F4B" w:rsidP="00221F4B">
      <w:pPr>
        <w:pStyle w:val="Default"/>
        <w:rPr>
          <w:rFonts w:asciiTheme="minorHAnsi" w:hAnsiTheme="minorHAnsi" w:cstheme="minorHAnsi"/>
        </w:rPr>
      </w:pPr>
      <w:r w:rsidRPr="00221F4B">
        <w:rPr>
          <w:rFonts w:asciiTheme="minorHAnsi" w:hAnsiTheme="minorHAnsi" w:cstheme="minorHAnsi"/>
        </w:rPr>
        <w:t xml:space="preserve">4. </w:t>
      </w:r>
      <w:r w:rsidRPr="00221F4B">
        <w:rPr>
          <w:rFonts w:asciiTheme="minorHAnsi" w:hAnsiTheme="minorHAnsi" w:cstheme="minorHAnsi"/>
          <w:b/>
          <w:bCs/>
        </w:rPr>
        <w:t>FINANCIAL IMPACT</w:t>
      </w:r>
      <w:r w:rsidRPr="00221F4B">
        <w:rPr>
          <w:rFonts w:asciiTheme="minorHAnsi" w:hAnsiTheme="minorHAnsi" w:cstheme="minorHAnsi"/>
        </w:rPr>
        <w:t xml:space="preserve">: None. </w:t>
      </w:r>
    </w:p>
    <w:p w14:paraId="247E7727" w14:textId="77777777" w:rsidR="003F6507" w:rsidRPr="00221F4B" w:rsidRDefault="003F6507" w:rsidP="00221F4B">
      <w:pPr>
        <w:pStyle w:val="BodyText"/>
        <w:kinsoku w:val="0"/>
        <w:overflowPunct w:val="0"/>
        <w:ind w:left="100" w:right="219"/>
        <w:jc w:val="both"/>
        <w:rPr>
          <w:rFonts w:asciiTheme="minorHAnsi" w:hAnsiTheme="minorHAnsi" w:cstheme="minorHAnsi"/>
        </w:rPr>
      </w:pPr>
    </w:p>
    <w:sectPr w:rsidR="003F6507" w:rsidRPr="00221F4B" w:rsidSect="002B1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F4B"/>
    <w:rsid w:val="00221F4B"/>
    <w:rsid w:val="002B1DFA"/>
    <w:rsid w:val="003F6507"/>
    <w:rsid w:val="00A564F8"/>
    <w:rsid w:val="00BB141A"/>
    <w:rsid w:val="00D35EF5"/>
    <w:rsid w:val="00E36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E523F"/>
  <w15:chartTrackingRefBased/>
  <w15:docId w15:val="{F7B4A827-4414-4861-8242-A116AD8EF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21F4B"/>
    <w:pPr>
      <w:widowControl w:val="0"/>
      <w:autoSpaceDE w:val="0"/>
      <w:autoSpaceDN w:val="0"/>
      <w:adjustRightInd w:val="0"/>
      <w:spacing w:after="0" w:line="240" w:lineRule="auto"/>
    </w:pPr>
    <w:rPr>
      <w:rFonts w:ascii="Calibri" w:eastAsia="Times New Roman" w:hAnsi="Calibri" w:cs="Calibri"/>
      <w:sz w:val="24"/>
      <w:szCs w:val="24"/>
    </w:rPr>
  </w:style>
  <w:style w:type="character" w:customStyle="1" w:styleId="BodyTextChar">
    <w:name w:val="Body Text Char"/>
    <w:basedOn w:val="DefaultParagraphFont"/>
    <w:link w:val="BodyText"/>
    <w:uiPriority w:val="1"/>
    <w:rsid w:val="00221F4B"/>
    <w:rPr>
      <w:rFonts w:ascii="Calibri" w:eastAsia="Times New Roman" w:hAnsi="Calibri" w:cs="Calibri"/>
      <w:sz w:val="24"/>
      <w:szCs w:val="24"/>
    </w:rPr>
  </w:style>
  <w:style w:type="paragraph" w:styleId="Title">
    <w:name w:val="Title"/>
    <w:basedOn w:val="Normal"/>
    <w:next w:val="Normal"/>
    <w:link w:val="TitleChar"/>
    <w:uiPriority w:val="1"/>
    <w:qFormat/>
    <w:rsid w:val="00221F4B"/>
    <w:pPr>
      <w:widowControl w:val="0"/>
      <w:autoSpaceDE w:val="0"/>
      <w:autoSpaceDN w:val="0"/>
      <w:adjustRightInd w:val="0"/>
      <w:spacing w:before="40" w:after="0" w:line="240" w:lineRule="auto"/>
      <w:ind w:left="3617" w:right="1181" w:hanging="1765"/>
    </w:pPr>
    <w:rPr>
      <w:rFonts w:ascii="Calibri" w:eastAsia="Times New Roman" w:hAnsi="Calibri" w:cs="Calibri"/>
      <w:b/>
      <w:bCs/>
      <w:sz w:val="24"/>
      <w:szCs w:val="24"/>
    </w:rPr>
  </w:style>
  <w:style w:type="character" w:customStyle="1" w:styleId="TitleChar">
    <w:name w:val="Title Char"/>
    <w:basedOn w:val="DefaultParagraphFont"/>
    <w:link w:val="Title"/>
    <w:uiPriority w:val="1"/>
    <w:rsid w:val="00221F4B"/>
    <w:rPr>
      <w:rFonts w:ascii="Calibri" w:eastAsia="Times New Roman" w:hAnsi="Calibri" w:cs="Calibri"/>
      <w:b/>
      <w:bCs/>
      <w:sz w:val="24"/>
      <w:szCs w:val="24"/>
    </w:rPr>
  </w:style>
  <w:style w:type="paragraph" w:customStyle="1" w:styleId="Default">
    <w:name w:val="Default"/>
    <w:rsid w:val="00221F4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Aguilar</dc:creator>
  <cp:keywords/>
  <dc:description/>
  <cp:lastModifiedBy>Terry Aguilar</cp:lastModifiedBy>
  <cp:revision>2</cp:revision>
  <dcterms:created xsi:type="dcterms:W3CDTF">2023-01-03T00:42:00Z</dcterms:created>
  <dcterms:modified xsi:type="dcterms:W3CDTF">2023-01-03T01:16:00Z</dcterms:modified>
</cp:coreProperties>
</file>